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cs="Times New Roman"/>
          <w:sz w:val="52"/>
          <w:szCs w:val="52"/>
        </w:rPr>
      </w:pPr>
      <w:r>
        <w:rPr>
          <w:rFonts w:hint="eastAsia" w:cs="宋体"/>
          <w:sz w:val="52"/>
          <w:szCs w:val="52"/>
        </w:rPr>
        <w:t>项目申报文本</w:t>
      </w:r>
    </w:p>
    <w:p>
      <w:pPr>
        <w:rPr>
          <w:rFonts w:cs="Times New Roman"/>
          <w:sz w:val="52"/>
          <w:szCs w:val="52"/>
        </w:rPr>
      </w:pPr>
    </w:p>
    <w:p>
      <w:pPr>
        <w:jc w:val="center"/>
        <w:rPr>
          <w:rFonts w:cs="Times New Roman"/>
          <w:sz w:val="32"/>
          <w:szCs w:val="32"/>
        </w:rPr>
      </w:pPr>
      <w:r>
        <w:rPr>
          <w:rFonts w:hint="eastAsia" w:cs="宋体"/>
          <w:sz w:val="32"/>
          <w:szCs w:val="32"/>
        </w:rPr>
        <w:t>北京市大兴区黄村镇综合行政执法队科室</w:t>
      </w:r>
    </w:p>
    <w:p>
      <w:pPr>
        <w:rPr>
          <w:rFonts w:cs="Times New Roman"/>
          <w:sz w:val="32"/>
          <w:szCs w:val="32"/>
        </w:rPr>
      </w:pPr>
      <w:r>
        <w:rPr>
          <w:sz w:val="32"/>
          <w:szCs w:val="32"/>
        </w:rPr>
        <w:t>——</w:t>
      </w:r>
      <w:r>
        <w:rPr>
          <w:rFonts w:hint="eastAsia" w:cs="宋体"/>
          <w:sz w:val="32"/>
          <w:szCs w:val="32"/>
        </w:rPr>
        <w:t>202</w:t>
      </w:r>
      <w:r>
        <w:rPr>
          <w:rFonts w:hint="eastAsia" w:cs="宋体"/>
          <w:sz w:val="32"/>
          <w:szCs w:val="32"/>
          <w:lang w:val="en-US" w:eastAsia="zh-CN"/>
        </w:rPr>
        <w:t>5</w:t>
      </w:r>
      <w:r>
        <w:rPr>
          <w:rFonts w:hint="eastAsia" w:cs="宋体"/>
          <w:sz w:val="32"/>
          <w:szCs w:val="32"/>
        </w:rPr>
        <w:t>年黄村镇域辖区内环境秩序管控服务</w:t>
      </w:r>
    </w:p>
    <w:p>
      <w:pPr>
        <w:rPr>
          <w:rFonts w:cs="Times New Roman"/>
          <w:sz w:val="32"/>
          <w:szCs w:val="32"/>
        </w:rPr>
      </w:pPr>
    </w:p>
    <w:p>
      <w:pPr>
        <w:rPr>
          <w:rFonts w:cs="Times New Roman"/>
          <w:sz w:val="32"/>
          <w:szCs w:val="32"/>
        </w:rPr>
      </w:pPr>
    </w:p>
    <w:p>
      <w:pPr>
        <w:rPr>
          <w:rFonts w:cs="Times New Roman"/>
          <w:sz w:val="32"/>
          <w:szCs w:val="32"/>
        </w:rPr>
      </w:pPr>
    </w:p>
    <w:p>
      <w:pPr>
        <w:rPr>
          <w:rFonts w:cs="Times New Roman"/>
          <w:sz w:val="32"/>
          <w:szCs w:val="32"/>
        </w:rPr>
      </w:pPr>
    </w:p>
    <w:p>
      <w:pPr>
        <w:rPr>
          <w:rFonts w:cs="Times New Roman"/>
          <w:sz w:val="32"/>
          <w:szCs w:val="32"/>
        </w:rPr>
      </w:pPr>
    </w:p>
    <w:p>
      <w:pPr>
        <w:rPr>
          <w:rFonts w:cs="Times New Roman"/>
          <w:sz w:val="32"/>
          <w:szCs w:val="32"/>
        </w:rPr>
      </w:pPr>
      <w:r>
        <w:rPr>
          <w:rFonts w:hint="eastAsia" w:cs="宋体"/>
          <w:sz w:val="32"/>
          <w:szCs w:val="32"/>
        </w:rPr>
        <w:t>项目申报单位（科室）：</w:t>
      </w:r>
      <w:r>
        <w:rPr>
          <w:rFonts w:hint="eastAsia" w:cs="宋体"/>
          <w:sz w:val="32"/>
          <w:szCs w:val="32"/>
          <w:lang w:val="en-US" w:eastAsia="zh-CN"/>
        </w:rPr>
        <w:t>黄村镇</w:t>
      </w:r>
      <w:r>
        <w:rPr>
          <w:rFonts w:hint="eastAsia" w:cs="宋体"/>
          <w:sz w:val="32"/>
          <w:szCs w:val="32"/>
        </w:rPr>
        <w:t>综合行政执法队</w:t>
      </w:r>
    </w:p>
    <w:p>
      <w:pPr>
        <w:rPr>
          <w:rFonts w:cs="Times New Roman"/>
          <w:sz w:val="32"/>
          <w:szCs w:val="32"/>
        </w:rPr>
      </w:pPr>
      <w:r>
        <w:rPr>
          <w:rFonts w:hint="eastAsia" w:cs="宋体"/>
          <w:sz w:val="32"/>
          <w:szCs w:val="32"/>
        </w:rPr>
        <w:t>主管部门（区直或镇）：北京市大兴区黄村镇人民政府</w:t>
      </w:r>
    </w:p>
    <w:p>
      <w:pPr>
        <w:rPr>
          <w:rFonts w:cs="Times New Roman"/>
          <w:sz w:val="32"/>
          <w:szCs w:val="32"/>
        </w:rPr>
      </w:pPr>
      <w:r>
        <w:rPr>
          <w:rFonts w:hint="eastAsia" w:cs="宋体"/>
          <w:sz w:val="32"/>
          <w:szCs w:val="32"/>
        </w:rPr>
        <w:t>项目实施年度：</w:t>
      </w:r>
      <w:r>
        <w:rPr>
          <w:sz w:val="32"/>
          <w:szCs w:val="32"/>
        </w:rPr>
        <w:t>202</w:t>
      </w:r>
      <w:r>
        <w:rPr>
          <w:rFonts w:hint="eastAsia"/>
          <w:sz w:val="32"/>
          <w:szCs w:val="32"/>
          <w:lang w:val="en-US" w:eastAsia="zh-CN"/>
        </w:rPr>
        <w:t>5</w:t>
      </w:r>
      <w:r>
        <w:rPr>
          <w:rFonts w:hint="eastAsia" w:cs="宋体"/>
          <w:sz w:val="32"/>
          <w:szCs w:val="32"/>
        </w:rPr>
        <w:t>年</w:t>
      </w:r>
    </w:p>
    <w:p>
      <w:pPr>
        <w:rPr>
          <w:rFonts w:cs="Times New Roman"/>
          <w:sz w:val="32"/>
          <w:szCs w:val="32"/>
        </w:rPr>
      </w:pPr>
      <w:r>
        <w:rPr>
          <w:rFonts w:hint="eastAsia" w:cs="宋体"/>
          <w:sz w:val="32"/>
          <w:szCs w:val="32"/>
        </w:rPr>
        <w:t>项目申报时间：</w:t>
      </w:r>
      <w:r>
        <w:rPr>
          <w:sz w:val="32"/>
          <w:szCs w:val="32"/>
        </w:rPr>
        <w:t>202</w:t>
      </w:r>
      <w:r>
        <w:rPr>
          <w:rFonts w:hint="eastAsia"/>
          <w:sz w:val="32"/>
          <w:szCs w:val="32"/>
          <w:lang w:val="en-US" w:eastAsia="zh-CN"/>
        </w:rPr>
        <w:t>4</w:t>
      </w:r>
      <w:r>
        <w:rPr>
          <w:rFonts w:hint="eastAsia" w:cs="宋体"/>
          <w:sz w:val="32"/>
          <w:szCs w:val="32"/>
        </w:rPr>
        <w:t>年</w:t>
      </w:r>
      <w:r>
        <w:rPr>
          <w:rFonts w:hint="eastAsia"/>
          <w:sz w:val="32"/>
          <w:szCs w:val="32"/>
          <w:lang w:val="en-US" w:eastAsia="zh-CN"/>
        </w:rPr>
        <w:t>9</w:t>
      </w:r>
      <w:r>
        <w:rPr>
          <w:rFonts w:hint="eastAsia" w:cs="宋体"/>
          <w:sz w:val="32"/>
          <w:szCs w:val="32"/>
        </w:rPr>
        <w:t>月</w:t>
      </w:r>
    </w:p>
    <w:p>
      <w:pPr>
        <w:rPr>
          <w:rFonts w:cs="Times New Roman"/>
          <w:sz w:val="32"/>
          <w:szCs w:val="32"/>
        </w:rPr>
      </w:pPr>
    </w:p>
    <w:p>
      <w:pPr>
        <w:rPr>
          <w:rFonts w:cs="Times New Roman"/>
          <w:sz w:val="32"/>
          <w:szCs w:val="32"/>
        </w:rPr>
      </w:pPr>
    </w:p>
    <w:p>
      <w:pPr>
        <w:rPr>
          <w:rFonts w:cs="Times New Roman"/>
          <w:sz w:val="32"/>
          <w:szCs w:val="32"/>
        </w:rPr>
      </w:pPr>
    </w:p>
    <w:p>
      <w:pPr>
        <w:rPr>
          <w:rFonts w:ascii="宋体" w:cs="Times New Roman"/>
          <w:sz w:val="30"/>
          <w:szCs w:val="30"/>
        </w:rPr>
      </w:pPr>
      <w:r>
        <w:rPr>
          <w:sz w:val="32"/>
          <w:szCs w:val="32"/>
        </w:rPr>
        <w:t xml:space="preserve">        </w:t>
      </w:r>
      <w:r>
        <w:rPr>
          <w:rFonts w:hint="eastAsia" w:ascii="宋体" w:hAnsi="宋体" w:cs="宋体"/>
          <w:sz w:val="30"/>
          <w:szCs w:val="30"/>
        </w:rPr>
        <w:t>项目申报单位盖章（科室）：</w:t>
      </w:r>
      <w:r>
        <w:rPr>
          <w:rFonts w:hint="eastAsia" w:ascii="宋体" w:hAnsi="宋体" w:cs="宋体"/>
          <w:sz w:val="30"/>
          <w:szCs w:val="30"/>
          <w:lang w:val="en-US" w:eastAsia="zh-CN"/>
        </w:rPr>
        <w:t>黄村镇</w:t>
      </w:r>
      <w:r>
        <w:rPr>
          <w:rFonts w:hint="eastAsia" w:cs="宋体"/>
          <w:sz w:val="32"/>
          <w:szCs w:val="32"/>
        </w:rPr>
        <w:t>综合行政执法队</w:t>
      </w:r>
      <w:r>
        <w:rPr>
          <w:rFonts w:ascii="宋体" w:hAnsi="宋体" w:cs="宋体"/>
          <w:sz w:val="30"/>
          <w:szCs w:val="30"/>
        </w:rPr>
        <w:t xml:space="preserve">         </w:t>
      </w:r>
    </w:p>
    <w:p>
      <w:pPr>
        <w:rPr>
          <w:rFonts w:cs="Times New Roman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cs="Times New Roman"/>
          <w:b/>
          <w:bCs/>
          <w:sz w:val="52"/>
          <w:szCs w:val="52"/>
        </w:rPr>
      </w:pPr>
      <w:r>
        <w:rPr>
          <w:rFonts w:hint="eastAsia" w:cs="宋体"/>
          <w:b/>
          <w:bCs/>
          <w:sz w:val="52"/>
          <w:szCs w:val="52"/>
        </w:rPr>
        <w:t>项目申报文本</w:t>
      </w:r>
    </w:p>
    <w:tbl>
      <w:tblPr>
        <w:tblStyle w:val="5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202</w:t>
            </w:r>
            <w:r>
              <w:rPr>
                <w:rFonts w:hint="eastAsia" w:cs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cs="宋体"/>
                <w:sz w:val="24"/>
                <w:szCs w:val="24"/>
              </w:rPr>
              <w:t>年黄村镇域辖区内环境秩序管控服务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黄村镇综合行政执法队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黄村镇人民政府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陈鹏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13311371376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为保证黄村镇综合行政执法队高效完成镇政府交给的各项任务，通过聘用</w:t>
            </w:r>
            <w:r>
              <w:rPr>
                <w:rFonts w:hint="eastAsia" w:cs="宋体"/>
                <w:sz w:val="24"/>
                <w:szCs w:val="24"/>
                <w:lang w:val="en-US" w:eastAsia="zh-CN"/>
              </w:rPr>
              <w:t>服务</w:t>
            </w:r>
            <w:r>
              <w:rPr>
                <w:rFonts w:hint="eastAsia" w:cs="宋体"/>
                <w:sz w:val="24"/>
                <w:szCs w:val="24"/>
              </w:rPr>
              <w:t>公司，充分发挥</w:t>
            </w:r>
            <w:r>
              <w:rPr>
                <w:rFonts w:hint="eastAsia" w:cs="宋体"/>
                <w:sz w:val="24"/>
                <w:szCs w:val="24"/>
                <w:lang w:val="en-US" w:eastAsia="zh-CN"/>
              </w:rPr>
              <w:t>其</w:t>
            </w:r>
            <w:r>
              <w:rPr>
                <w:rFonts w:hint="eastAsia" w:cs="宋体"/>
                <w:sz w:val="24"/>
                <w:szCs w:val="24"/>
              </w:rPr>
              <w:t>在城市管理的协助管理作用。确保做好黄村镇域辖区内</w:t>
            </w:r>
            <w:r>
              <w:rPr>
                <w:sz w:val="24"/>
                <w:szCs w:val="24"/>
              </w:rPr>
              <w:t>202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cs="宋体"/>
                <w:sz w:val="24"/>
                <w:szCs w:val="24"/>
              </w:rPr>
              <w:t>年的环境秩序管控工作。</w:t>
            </w:r>
          </w:p>
        </w:tc>
      </w:tr>
    </w:tbl>
    <w:p>
      <w:pPr>
        <w:jc w:val="left"/>
        <w:rPr>
          <w:rFonts w:cs="Times New Roman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cs="Times New Roman"/>
          <w:b/>
          <w:bCs/>
          <w:sz w:val="36"/>
          <w:szCs w:val="36"/>
        </w:rPr>
      </w:pPr>
      <w:r>
        <w:rPr>
          <w:rFonts w:hint="eastAsia" w:cs="宋体"/>
          <w:b/>
          <w:bCs/>
          <w:sz w:val="36"/>
          <w:szCs w:val="36"/>
        </w:rPr>
        <w:t>项目支出预算明细表</w:t>
      </w:r>
    </w:p>
    <w:p>
      <w:pPr>
        <w:jc w:val="left"/>
        <w:rPr>
          <w:rFonts w:cs="Times New Roman"/>
          <w:sz w:val="30"/>
          <w:szCs w:val="30"/>
        </w:rPr>
      </w:pPr>
      <w:r>
        <w:rPr>
          <w:rFonts w:hint="eastAsia" w:cs="宋体"/>
          <w:sz w:val="30"/>
          <w:szCs w:val="30"/>
        </w:rPr>
        <w:t>单位：黄村镇综合行政执法队</w:t>
      </w:r>
      <w:r>
        <w:rPr>
          <w:sz w:val="30"/>
          <w:szCs w:val="30"/>
        </w:rPr>
        <w:t xml:space="preserve">                                                 </w:t>
      </w:r>
      <w:r>
        <w:rPr>
          <w:rFonts w:hint="eastAsia" w:cs="宋体"/>
          <w:sz w:val="30"/>
          <w:szCs w:val="30"/>
        </w:rPr>
        <w:t>万元（保留六位小数）</w:t>
      </w:r>
    </w:p>
    <w:tbl>
      <w:tblPr>
        <w:tblStyle w:val="5"/>
        <w:tblW w:w="14174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固定岗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财政拨款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否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34</w:t>
            </w:r>
            <w:r>
              <w:rPr>
                <w:rFonts w:hint="eastAsia" w:ascii="宋体" w:cs="宋体"/>
                <w:sz w:val="24"/>
                <w:szCs w:val="24"/>
              </w:rPr>
              <w:t>人</w:t>
            </w:r>
            <w:r>
              <w:rPr>
                <w:rFonts w:ascii="宋体" w:cs="宋体"/>
                <w:sz w:val="24"/>
                <w:szCs w:val="24"/>
              </w:rPr>
              <w:t>x12</w:t>
            </w:r>
            <w:r>
              <w:rPr>
                <w:rFonts w:hint="eastAsia" w:ascii="宋体" w:cs="宋体"/>
                <w:sz w:val="24"/>
                <w:szCs w:val="24"/>
              </w:rPr>
              <w:t>个月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0.4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/月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163.2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巡逻岗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财政拨款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否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51人</w:t>
            </w:r>
            <w:r>
              <w:rPr>
                <w:rFonts w:ascii="宋体" w:cs="宋体"/>
                <w:sz w:val="24"/>
                <w:szCs w:val="24"/>
              </w:rPr>
              <w:t>x12</w:t>
            </w:r>
            <w:r>
              <w:rPr>
                <w:rFonts w:hint="eastAsia" w:ascii="宋体" w:cs="宋体"/>
                <w:sz w:val="24"/>
                <w:szCs w:val="24"/>
              </w:rPr>
              <w:t>个月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Times New Roman"/>
                <w:sz w:val="24"/>
                <w:szCs w:val="24"/>
                <w:lang w:val="en-US" w:eastAsia="zh-CN"/>
              </w:rPr>
              <w:t>0.4/月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Times New Roman"/>
                <w:sz w:val="24"/>
                <w:szCs w:val="24"/>
                <w:lang w:val="en-US" w:eastAsia="zh-CN"/>
              </w:rPr>
              <w:t>244.8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交通巡查补助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财政拨款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否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Times New Roman"/>
                <w:sz w:val="24"/>
                <w:szCs w:val="24"/>
                <w:lang w:val="en-US" w:eastAsia="zh-CN"/>
              </w:rPr>
              <w:t>51人x12个月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Times New Roman"/>
                <w:sz w:val="24"/>
                <w:szCs w:val="24"/>
                <w:lang w:val="en-US" w:eastAsia="zh-CN"/>
              </w:rPr>
              <w:t>0.0071/天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130.356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合计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538</w:t>
            </w:r>
            <w:bookmarkStart w:id="0" w:name="_GoBack"/>
            <w:bookmarkEnd w:id="0"/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.356</w:t>
            </w:r>
          </w:p>
        </w:tc>
      </w:tr>
    </w:tbl>
    <w:p>
      <w:pPr>
        <w:jc w:val="left"/>
        <w:rPr>
          <w:rFonts w:cs="Times New Roman"/>
          <w:sz w:val="30"/>
          <w:szCs w:val="30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cs="Times New Roman"/>
          <w:b/>
          <w:bCs/>
          <w:sz w:val="44"/>
          <w:szCs w:val="44"/>
        </w:rPr>
      </w:pPr>
      <w:r>
        <w:rPr>
          <w:rFonts w:hint="eastAsia" w:cs="宋体"/>
          <w:b/>
          <w:bCs/>
          <w:sz w:val="44"/>
          <w:szCs w:val="44"/>
        </w:rPr>
        <w:t>项目可行性报告</w:t>
      </w:r>
    </w:p>
    <w:p>
      <w:pPr>
        <w:jc w:val="center"/>
        <w:rPr>
          <w:rFonts w:cs="Times New Roman"/>
          <w:b/>
          <w:bCs/>
          <w:sz w:val="44"/>
          <w:szCs w:val="44"/>
        </w:rPr>
      </w:pPr>
    </w:p>
    <w:p>
      <w:pPr>
        <w:jc w:val="center"/>
        <w:rPr>
          <w:rFonts w:cs="Times New Roman"/>
          <w:b/>
          <w:bCs/>
          <w:sz w:val="44"/>
          <w:szCs w:val="44"/>
        </w:rPr>
      </w:pPr>
    </w:p>
    <w:p>
      <w:pPr>
        <w:numPr>
          <w:ilvl w:val="0"/>
          <w:numId w:val="1"/>
        </w:numPr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</w:pPr>
      <w:r>
        <w:rPr>
          <w:rFonts w:hint="eastAsia" w:cs="宋体"/>
          <w:b/>
          <w:bCs/>
          <w:sz w:val="32"/>
          <w:szCs w:val="32"/>
        </w:rPr>
        <w:t>基本情况：</w:t>
      </w:r>
      <w:r>
        <w:rPr>
          <w:rFonts w:ascii="华文隶书" w:hAnsi="华文隶书" w:eastAsia="华文隶书" w:cs="华文隶书"/>
          <w:b/>
          <w:bCs/>
          <w:sz w:val="32"/>
          <w:szCs w:val="32"/>
        </w:rPr>
        <w:t xml:space="preserve"> </w:t>
      </w:r>
    </w:p>
    <w:p>
      <w:pPr>
        <w:ind w:firstLine="641" w:firstLineChars="200"/>
        <w:jc w:val="left"/>
        <w:rPr>
          <w:rFonts w:ascii="华文隶书" w:hAnsi="华文隶书" w:eastAsia="华文隶书" w:cs="Times New Roman"/>
          <w:b/>
          <w:bCs/>
          <w:sz w:val="32"/>
          <w:szCs w:val="32"/>
        </w:rPr>
      </w:pPr>
      <w:r>
        <w:rPr>
          <w:rFonts w:ascii="华文隶书" w:hAnsi="华文隶书" w:eastAsia="华文隶书" w:cs="华文隶书"/>
          <w:b/>
          <w:bCs/>
          <w:sz w:val="32"/>
          <w:szCs w:val="32"/>
        </w:rPr>
        <w:t>1.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</w:rPr>
        <w:t>项目科室基本情况</w:t>
      </w:r>
    </w:p>
    <w:tbl>
      <w:tblPr>
        <w:tblStyle w:val="5"/>
        <w:tblW w:w="8888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</w:tcPr>
          <w:p>
            <w:pPr>
              <w:jc w:val="left"/>
              <w:rPr>
                <w:rFonts w:ascii="宋体" w:cs="Times New Roman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科室名称</w:t>
            </w:r>
          </w:p>
        </w:tc>
        <w:tc>
          <w:tcPr>
            <w:tcW w:w="2352" w:type="dxa"/>
          </w:tcPr>
          <w:p>
            <w:pPr>
              <w:jc w:val="left"/>
              <w:rPr>
                <w:rFonts w:ascii="宋体" w:cs="Times New Roman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综合行政执法队</w:t>
            </w:r>
          </w:p>
        </w:tc>
        <w:tc>
          <w:tcPr>
            <w:tcW w:w="1992" w:type="dxa"/>
          </w:tcPr>
          <w:p>
            <w:pPr>
              <w:jc w:val="left"/>
              <w:rPr>
                <w:rFonts w:ascii="宋体" w:cs="Times New Roman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地址（房间号）</w:t>
            </w:r>
          </w:p>
        </w:tc>
        <w:tc>
          <w:tcPr>
            <w:tcW w:w="2628" w:type="dxa"/>
          </w:tcPr>
          <w:p>
            <w:pPr>
              <w:jc w:val="left"/>
              <w:rPr>
                <w:rFonts w:ascii="宋体" w:cs="Times New Roman"/>
                <w:sz w:val="28"/>
                <w:szCs w:val="28"/>
              </w:rPr>
            </w:pPr>
            <w:r>
              <w:rPr>
                <w:rFonts w:hint="eastAsia" w:ascii="宋体" w:cs="宋体"/>
                <w:sz w:val="28"/>
                <w:szCs w:val="28"/>
              </w:rPr>
              <w:t>后辛庄（原贵仁武校）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</w:tcPr>
          <w:p>
            <w:pPr>
              <w:jc w:val="left"/>
              <w:rPr>
                <w:rFonts w:ascii="宋体" w:cs="Times New Roman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联系电话</w:t>
            </w:r>
          </w:p>
        </w:tc>
        <w:tc>
          <w:tcPr>
            <w:tcW w:w="2352" w:type="dxa"/>
          </w:tcPr>
          <w:p>
            <w:pPr>
              <w:jc w:val="left"/>
              <w:rPr>
                <w:rFonts w:ascii="宋体" w:cs="Times New Roman"/>
                <w:sz w:val="28"/>
                <w:szCs w:val="28"/>
              </w:rPr>
            </w:pPr>
            <w:r>
              <w:rPr>
                <w:rFonts w:ascii="宋体" w:cs="宋体"/>
                <w:sz w:val="28"/>
                <w:szCs w:val="28"/>
              </w:rPr>
              <w:t>61232011</w:t>
            </w:r>
          </w:p>
        </w:tc>
        <w:tc>
          <w:tcPr>
            <w:tcW w:w="1992" w:type="dxa"/>
          </w:tcPr>
          <w:p>
            <w:pPr>
              <w:jc w:val="left"/>
              <w:rPr>
                <w:rFonts w:ascii="宋体" w:cs="Times New Roman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邮编</w:t>
            </w:r>
          </w:p>
        </w:tc>
        <w:tc>
          <w:tcPr>
            <w:tcW w:w="2628" w:type="dxa"/>
          </w:tcPr>
          <w:p>
            <w:pPr>
              <w:jc w:val="left"/>
              <w:rPr>
                <w:rFonts w:ascii="宋体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</w:tcPr>
          <w:p>
            <w:pPr>
              <w:jc w:val="left"/>
              <w:rPr>
                <w:rFonts w:ascii="宋体" w:cs="Times New Roman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上级单位</w:t>
            </w:r>
          </w:p>
        </w:tc>
        <w:tc>
          <w:tcPr>
            <w:tcW w:w="2352" w:type="dxa"/>
          </w:tcPr>
          <w:p>
            <w:pPr>
              <w:jc w:val="left"/>
              <w:rPr>
                <w:rFonts w:ascii="宋体" w:cs="Times New Roman"/>
                <w:sz w:val="28"/>
                <w:szCs w:val="28"/>
              </w:rPr>
            </w:pPr>
            <w:r>
              <w:rPr>
                <w:rFonts w:hint="eastAsia" w:ascii="宋体" w:cs="宋体"/>
                <w:sz w:val="28"/>
                <w:szCs w:val="28"/>
              </w:rPr>
              <w:t>黄村镇人民政府</w:t>
            </w:r>
          </w:p>
        </w:tc>
        <w:tc>
          <w:tcPr>
            <w:tcW w:w="1992" w:type="dxa"/>
          </w:tcPr>
          <w:p>
            <w:pPr>
              <w:jc w:val="left"/>
              <w:rPr>
                <w:rFonts w:ascii="宋体" w:cs="Times New Roman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所隶主管领导</w:t>
            </w:r>
          </w:p>
        </w:tc>
        <w:tc>
          <w:tcPr>
            <w:tcW w:w="2628" w:type="dxa"/>
          </w:tcPr>
          <w:p>
            <w:pPr>
              <w:jc w:val="left"/>
              <w:rPr>
                <w:rFonts w:ascii="宋体" w:cs="Times New Roman"/>
                <w:sz w:val="28"/>
                <w:szCs w:val="28"/>
              </w:rPr>
            </w:pPr>
            <w:r>
              <w:rPr>
                <w:rFonts w:hint="eastAsia" w:ascii="宋体" w:cs="宋体"/>
                <w:sz w:val="28"/>
                <w:szCs w:val="28"/>
              </w:rPr>
              <w:t>王春亮</w:t>
            </w:r>
          </w:p>
        </w:tc>
      </w:tr>
    </w:tbl>
    <w:p>
      <w:pPr>
        <w:ind w:left="803"/>
        <w:jc w:val="left"/>
        <w:rPr>
          <w:rFonts w:ascii="华文隶书" w:hAnsi="华文隶书" w:eastAsia="华文隶书" w:cs="Times New Roman"/>
          <w:b/>
          <w:bCs/>
          <w:sz w:val="32"/>
          <w:szCs w:val="32"/>
        </w:rPr>
      </w:pPr>
    </w:p>
    <w:p>
      <w:pPr>
        <w:ind w:left="803"/>
        <w:jc w:val="left"/>
        <w:rPr>
          <w:rFonts w:ascii="华文隶书" w:hAnsi="华文隶书" w:eastAsia="华文隶书" w:cs="Times New Roman"/>
          <w:b/>
          <w:bCs/>
          <w:sz w:val="32"/>
          <w:szCs w:val="32"/>
        </w:rPr>
      </w:pPr>
    </w:p>
    <w:p>
      <w:pPr>
        <w:ind w:firstLine="641" w:firstLineChars="200"/>
        <w:jc w:val="left"/>
        <w:rPr>
          <w:rFonts w:ascii="华文隶书" w:hAnsi="华文隶书" w:eastAsia="华文隶书" w:cs="Times New Roman"/>
          <w:b/>
          <w:bCs/>
          <w:sz w:val="32"/>
          <w:szCs w:val="32"/>
        </w:rPr>
      </w:pPr>
      <w:r>
        <w:rPr>
          <w:rFonts w:ascii="华文隶书" w:hAnsi="华文隶书" w:eastAsia="华文隶书" w:cs="华文隶书"/>
          <w:b/>
          <w:bCs/>
          <w:sz w:val="32"/>
          <w:szCs w:val="32"/>
        </w:rPr>
        <w:t>2.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</w:rPr>
        <w:t>项目基本情况</w:t>
      </w:r>
    </w:p>
    <w:tbl>
      <w:tblPr>
        <w:tblStyle w:val="5"/>
        <w:tblW w:w="8522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</w:tcPr>
          <w:p>
            <w:pPr>
              <w:jc w:val="left"/>
              <w:rPr>
                <w:rFonts w:ascii="宋体" w:cs="Times New Roman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项目名称</w:t>
            </w:r>
          </w:p>
        </w:tc>
        <w:tc>
          <w:tcPr>
            <w:tcW w:w="6222" w:type="dxa"/>
          </w:tcPr>
          <w:p>
            <w:pPr>
              <w:jc w:val="left"/>
              <w:rPr>
                <w:rFonts w:ascii="宋体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</w:tcPr>
          <w:p>
            <w:pPr>
              <w:jc w:val="left"/>
              <w:rPr>
                <w:rFonts w:ascii="宋体" w:cs="Times New Roman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项目类型</w:t>
            </w:r>
          </w:p>
        </w:tc>
        <w:tc>
          <w:tcPr>
            <w:tcW w:w="6222" w:type="dxa"/>
          </w:tcPr>
          <w:p>
            <w:pPr>
              <w:jc w:val="left"/>
              <w:rPr>
                <w:rFonts w:ascii="宋体" w:cs="Times New Roman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>1.</w:t>
            </w:r>
            <w:r>
              <w:rPr>
                <w:rFonts w:hint="eastAsia" w:ascii="宋体" w:hAnsi="宋体" w:cs="宋体"/>
                <w:sz w:val="28"/>
                <w:szCs w:val="28"/>
              </w:rPr>
              <w:t>行政事业类□</w:t>
            </w:r>
            <w:r>
              <w:rPr>
                <w:rFonts w:ascii="宋体" w:hAnsi="宋体" w:cs="宋体"/>
                <w:sz w:val="28"/>
                <w:szCs w:val="28"/>
              </w:rPr>
              <w:t xml:space="preserve">       2.</w:t>
            </w:r>
            <w:r>
              <w:rPr>
                <w:rFonts w:hint="eastAsia" w:ascii="宋体" w:hAnsi="宋体" w:cs="宋体"/>
                <w:sz w:val="28"/>
                <w:szCs w:val="28"/>
              </w:rPr>
              <w:t>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</w:tcPr>
          <w:p>
            <w:pPr>
              <w:jc w:val="left"/>
              <w:rPr>
                <w:rFonts w:ascii="宋体" w:cs="Times New Roman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项目属性</w:t>
            </w:r>
          </w:p>
        </w:tc>
        <w:tc>
          <w:tcPr>
            <w:tcW w:w="6222" w:type="dxa"/>
          </w:tcPr>
          <w:p>
            <w:pPr>
              <w:jc w:val="left"/>
              <w:rPr>
                <w:rFonts w:ascii="宋体" w:cs="Times New Roman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>1.</w:t>
            </w:r>
            <w:r>
              <w:rPr>
                <w:rFonts w:hint="eastAsia" w:ascii="宋体" w:hAnsi="宋体" w:cs="宋体"/>
                <w:sz w:val="28"/>
                <w:szCs w:val="28"/>
              </w:rPr>
              <w:t>延续项目□</w:t>
            </w:r>
            <w:r>
              <w:rPr>
                <w:rFonts w:ascii="宋体" w:hAnsi="宋体" w:cs="宋体"/>
                <w:sz w:val="28"/>
                <w:szCs w:val="28"/>
              </w:rPr>
              <w:t xml:space="preserve">         2.</w:t>
            </w:r>
            <w:r>
              <w:rPr>
                <w:rFonts w:hint="eastAsia" w:ascii="宋体" w:hAnsi="宋体" w:cs="宋体"/>
                <w:sz w:val="28"/>
                <w:szCs w:val="28"/>
              </w:rPr>
              <w:t>新增项目□</w:t>
            </w:r>
          </w:p>
        </w:tc>
      </w:tr>
    </w:tbl>
    <w:p>
      <w:pPr>
        <w:ind w:left="803"/>
        <w:jc w:val="left"/>
        <w:rPr>
          <w:rFonts w:ascii="宋体" w:cs="Times New Roman"/>
          <w:sz w:val="28"/>
          <w:szCs w:val="28"/>
        </w:rPr>
      </w:pPr>
    </w:p>
    <w:p>
      <w:pPr>
        <w:ind w:left="803"/>
        <w:jc w:val="left"/>
        <w:rPr>
          <w:rFonts w:ascii="宋体" w:cs="Times New Roman"/>
          <w:sz w:val="28"/>
          <w:szCs w:val="28"/>
        </w:rPr>
      </w:pPr>
    </w:p>
    <w:p>
      <w:pPr>
        <w:jc w:val="left"/>
        <w:rPr>
          <w:rFonts w:ascii="宋体" w:cs="Times New Roman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主要工作内容：</w:t>
      </w:r>
    </w:p>
    <w:p>
      <w:pPr>
        <w:jc w:val="left"/>
        <w:rPr>
          <w:rFonts w:ascii="宋体" w:cs="Times New Roman"/>
          <w:sz w:val="28"/>
          <w:szCs w:val="28"/>
        </w:rPr>
      </w:pPr>
    </w:p>
    <w:p>
      <w:pPr>
        <w:jc w:val="left"/>
        <w:rPr>
          <w:rFonts w:ascii="宋体" w:cs="Times New Roman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项目总投入情况（包括人、财、物等方面）：</w:t>
      </w:r>
    </w:p>
    <w:p>
      <w:pPr>
        <w:jc w:val="left"/>
        <w:rPr>
          <w:rFonts w:ascii="宋体" w:cs="Times New Roman"/>
          <w:sz w:val="28"/>
          <w:szCs w:val="28"/>
        </w:rPr>
      </w:pPr>
    </w:p>
    <w:p>
      <w:pPr>
        <w:jc w:val="left"/>
        <w:rPr>
          <w:rFonts w:ascii="宋体" w:cs="Times New Roman"/>
          <w:sz w:val="28"/>
          <w:szCs w:val="28"/>
        </w:rPr>
      </w:pPr>
    </w:p>
    <w:p>
      <w:pPr>
        <w:jc w:val="left"/>
        <w:rPr>
          <w:rFonts w:ascii="宋体" w:cs="Times New Roman"/>
          <w:sz w:val="28"/>
          <w:szCs w:val="28"/>
        </w:rPr>
      </w:pPr>
    </w:p>
    <w:p>
      <w:pPr>
        <w:numPr>
          <w:ilvl w:val="0"/>
          <w:numId w:val="1"/>
        </w:numPr>
        <w:jc w:val="left"/>
        <w:rPr>
          <w:rFonts w:ascii="宋体" w:cs="Times New Roman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jc w:val="left"/>
        <w:rPr>
          <w:rFonts w:ascii="宋体" w:cs="Times New Roman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项目实施的必要性：为保证黄村镇综合行政执法队高效完成镇政府交给的各项任务，做好黄村镇域辖区内的环境秩序管控工作。</w:t>
      </w:r>
    </w:p>
    <w:p>
      <w:pPr>
        <w:numPr>
          <w:ilvl w:val="0"/>
          <w:numId w:val="2"/>
        </w:numPr>
        <w:tabs>
          <w:tab w:val="clear" w:pos="312"/>
        </w:tabs>
        <w:jc w:val="left"/>
        <w:rPr>
          <w:rFonts w:ascii="宋体" w:cs="Times New Roman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项目实施的可行性：</w:t>
      </w:r>
      <w:r>
        <w:rPr>
          <w:rFonts w:ascii="宋体" w:hAnsi="宋体" w:cs="宋体"/>
          <w:sz w:val="28"/>
          <w:szCs w:val="28"/>
        </w:rPr>
        <w:t>202</w:t>
      </w:r>
      <w:r>
        <w:rPr>
          <w:rFonts w:hint="eastAsia" w:ascii="宋体" w:hAnsi="宋体" w:cs="宋体"/>
          <w:sz w:val="28"/>
          <w:szCs w:val="28"/>
          <w:lang w:val="en-US" w:eastAsia="zh-CN"/>
        </w:rPr>
        <w:t>5</w:t>
      </w:r>
      <w:r>
        <w:rPr>
          <w:rFonts w:hint="eastAsia" w:ascii="宋体" w:hAnsi="宋体" w:cs="宋体"/>
          <w:sz w:val="28"/>
          <w:szCs w:val="28"/>
        </w:rPr>
        <w:t>年度城管黄村执法队将继续加大环境秩序治理，大气污染防治工作，充分发挥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服务公司</w:t>
      </w:r>
      <w:r>
        <w:rPr>
          <w:rFonts w:hint="eastAsia" w:ascii="宋体" w:hAnsi="宋体" w:cs="宋体"/>
          <w:sz w:val="28"/>
          <w:szCs w:val="28"/>
        </w:rPr>
        <w:t>的作用，深化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其</w:t>
      </w:r>
      <w:r>
        <w:rPr>
          <w:rFonts w:hint="eastAsia" w:ascii="宋体" w:hAnsi="宋体" w:cs="宋体"/>
          <w:sz w:val="28"/>
          <w:szCs w:val="28"/>
        </w:rPr>
        <w:t>在重点地区、重点道路、重点点位的协助管理工作，强化城市秩序管理。调动起基础辅助执法力量，做好政府的“眼和腿”。</w:t>
      </w:r>
    </w:p>
    <w:p>
      <w:pPr>
        <w:numPr>
          <w:ilvl w:val="0"/>
          <w:numId w:val="2"/>
        </w:numPr>
        <w:tabs>
          <w:tab w:val="clear" w:pos="312"/>
        </w:tabs>
        <w:jc w:val="left"/>
        <w:rPr>
          <w:rFonts w:ascii="宋体" w:cs="Times New Roman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项目风险与不确定性：无</w:t>
      </w:r>
    </w:p>
    <w:p>
      <w:pPr>
        <w:jc w:val="left"/>
        <w:rPr>
          <w:rFonts w:ascii="宋体" w:cs="Times New Roman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进度与计划安排：该项目计划在</w:t>
      </w:r>
      <w:r>
        <w:rPr>
          <w:rFonts w:ascii="宋体" w:hAnsi="宋体" w:cs="宋体"/>
          <w:b/>
          <w:bCs/>
          <w:sz w:val="32"/>
          <w:szCs w:val="32"/>
        </w:rPr>
        <w:t>1</w:t>
      </w:r>
      <w:r>
        <w:rPr>
          <w:rFonts w:hint="eastAsia" w:ascii="宋体" w:hAnsi="宋体" w:cs="宋体"/>
          <w:b/>
          <w:bCs/>
          <w:sz w:val="32"/>
          <w:szCs w:val="32"/>
        </w:rPr>
        <w:t>年内完成</w:t>
      </w:r>
    </w:p>
    <w:tbl>
      <w:tblPr>
        <w:tblStyle w:val="5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Align w:val="center"/>
          </w:tcPr>
          <w:p>
            <w:pPr>
              <w:jc w:val="left"/>
              <w:rPr>
                <w:rFonts w:ascii="宋体" w:cs="Times New Roman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jc w:val="left"/>
              <w:rPr>
                <w:rFonts w:ascii="宋体" w:cs="Times New Roman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jc w:val="left"/>
              <w:rPr>
                <w:rFonts w:ascii="宋体" w:cs="Times New Roman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</w:tcPr>
          <w:p>
            <w:pPr>
              <w:jc w:val="left"/>
              <w:rPr>
                <w:rFonts w:ascii="宋体" w:cs="Times New Roman"/>
                <w:b/>
                <w:bCs/>
                <w:sz w:val="32"/>
                <w:szCs w:val="32"/>
              </w:rPr>
            </w:pPr>
            <w:r>
              <w:rPr>
                <w:rFonts w:hint="eastAsia" w:ascii="宋体" w:cs="Times New Roman"/>
                <w:b/>
                <w:bCs/>
                <w:sz w:val="32"/>
                <w:szCs w:val="32"/>
              </w:rPr>
              <w:t>202</w:t>
            </w:r>
            <w:r>
              <w:rPr>
                <w:rFonts w:hint="eastAsia" w:ascii="宋体" w:cs="Times New Roman"/>
                <w:b/>
                <w:bCs/>
                <w:sz w:val="32"/>
                <w:szCs w:val="32"/>
                <w:lang w:val="en-US" w:eastAsia="zh-CN"/>
              </w:rPr>
              <w:t>5</w:t>
            </w:r>
            <w:r>
              <w:rPr>
                <w:rFonts w:hint="eastAsia" w:ascii="宋体" w:cs="Times New Roman"/>
                <w:b/>
                <w:bCs/>
                <w:sz w:val="32"/>
                <w:szCs w:val="32"/>
              </w:rPr>
              <w:t>年黄村镇域辖区内环境秩序管控服务</w:t>
            </w:r>
          </w:p>
        </w:tc>
        <w:tc>
          <w:tcPr>
            <w:tcW w:w="2841" w:type="dxa"/>
          </w:tcPr>
          <w:p>
            <w:pPr>
              <w:jc w:val="left"/>
              <w:rPr>
                <w:rFonts w:ascii="宋体" w:cs="Times New Roman"/>
                <w:b/>
                <w:bCs/>
                <w:sz w:val="32"/>
                <w:szCs w:val="32"/>
              </w:rPr>
            </w:pPr>
            <w:r>
              <w:rPr>
                <w:rFonts w:ascii="宋体" w:cs="宋体"/>
                <w:b/>
                <w:bCs/>
                <w:sz w:val="32"/>
                <w:szCs w:val="32"/>
              </w:rPr>
              <w:t>202</w:t>
            </w:r>
            <w:r>
              <w:rPr>
                <w:rFonts w:hint="eastAsia" w:ascii="宋体" w:cs="宋体"/>
                <w:b/>
                <w:bCs/>
                <w:sz w:val="32"/>
                <w:szCs w:val="32"/>
                <w:lang w:val="en-US" w:eastAsia="zh-CN"/>
              </w:rPr>
              <w:t>5</w:t>
            </w:r>
            <w:r>
              <w:rPr>
                <w:rFonts w:hint="eastAsia" w:ascii="宋体" w:cs="宋体"/>
                <w:b/>
                <w:bCs/>
                <w:sz w:val="32"/>
                <w:szCs w:val="32"/>
              </w:rPr>
              <w:t>年</w:t>
            </w:r>
            <w:r>
              <w:rPr>
                <w:rFonts w:hint="eastAsia" w:ascii="宋体" w:cs="宋体"/>
                <w:b/>
                <w:bCs/>
                <w:sz w:val="32"/>
                <w:szCs w:val="32"/>
                <w:lang w:val="en-US" w:eastAsia="zh-CN"/>
              </w:rPr>
              <w:t>12</w:t>
            </w:r>
            <w:r>
              <w:rPr>
                <w:rFonts w:hint="eastAsia" w:ascii="宋体" w:cs="宋体"/>
                <w:b/>
                <w:bCs/>
                <w:sz w:val="32"/>
                <w:szCs w:val="32"/>
              </w:rPr>
              <w:t>月底</w:t>
            </w:r>
          </w:p>
        </w:tc>
        <w:tc>
          <w:tcPr>
            <w:tcW w:w="2841" w:type="dxa"/>
          </w:tcPr>
          <w:p>
            <w:pPr>
              <w:jc w:val="left"/>
              <w:rPr>
                <w:rFonts w:ascii="宋体" w:cs="Times New Roman"/>
                <w:b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</w:tcPr>
          <w:p>
            <w:pPr>
              <w:jc w:val="left"/>
              <w:rPr>
                <w:rFonts w:ascii="宋体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2841" w:type="dxa"/>
          </w:tcPr>
          <w:p>
            <w:pPr>
              <w:jc w:val="left"/>
              <w:rPr>
                <w:rFonts w:ascii="宋体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2841" w:type="dxa"/>
          </w:tcPr>
          <w:p>
            <w:pPr>
              <w:jc w:val="left"/>
              <w:rPr>
                <w:rFonts w:ascii="宋体" w:cs="Times New Roman"/>
                <w:b/>
                <w:bCs/>
                <w:sz w:val="32"/>
                <w:szCs w:val="32"/>
              </w:rPr>
            </w:pPr>
          </w:p>
        </w:tc>
      </w:tr>
    </w:tbl>
    <w:p>
      <w:pPr>
        <w:jc w:val="left"/>
        <w:rPr>
          <w:rFonts w:ascii="宋体" w:cs="Times New Roman"/>
          <w:b/>
          <w:bCs/>
          <w:sz w:val="32"/>
          <w:szCs w:val="32"/>
        </w:rPr>
      </w:pPr>
    </w:p>
    <w:p>
      <w:pPr>
        <w:jc w:val="left"/>
        <w:rPr>
          <w:rFonts w:ascii="宋体" w:cs="Times New Roman"/>
          <w:b/>
          <w:bCs/>
          <w:sz w:val="32"/>
          <w:szCs w:val="32"/>
        </w:rPr>
      </w:pPr>
    </w:p>
    <w:p>
      <w:pPr>
        <w:ind w:left="803"/>
        <w:jc w:val="left"/>
        <w:rPr>
          <w:rFonts w:ascii="宋体" w:cs="Times New Roman"/>
          <w:sz w:val="28"/>
          <w:szCs w:val="28"/>
        </w:rPr>
      </w:pPr>
    </w:p>
    <w:p>
      <w:pPr>
        <w:jc w:val="left"/>
        <w:rPr>
          <w:rFonts w:ascii="华文隶书" w:hAnsi="华文隶书" w:eastAsia="华文隶书" w:cs="Times New Roman"/>
          <w:b/>
          <w:bCs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left"/>
        <w:rPr>
          <w:rFonts w:ascii="宋体" w:cs="Times New Roman"/>
          <w:b/>
          <w:bCs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b/>
          <w:bCs/>
          <w:sz w:val="32"/>
          <w:szCs w:val="32"/>
        </w:rPr>
        <w:t>工程类项目：施工图纸及预算书（文件）</w:t>
      </w:r>
    </w:p>
    <w:p>
      <w:pPr>
        <w:jc w:val="left"/>
        <w:rPr>
          <w:rFonts w:ascii="宋体" w:cs="Times New Roman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采购类项目：采购清单</w:t>
      </w:r>
    </w:p>
    <w:tbl>
      <w:tblPr>
        <w:tblStyle w:val="5"/>
        <w:tblW w:w="14292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</w:tcPr>
          <w:p>
            <w:pPr>
              <w:jc w:val="center"/>
              <w:rPr>
                <w:rFonts w:ascii="宋体" w:cs="Times New Roman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>XX</w:t>
            </w:r>
            <w:r>
              <w:rPr>
                <w:rFonts w:hint="eastAsia" w:ascii="宋体" w:hAnsi="宋体" w:cs="宋体"/>
                <w:sz w:val="28"/>
                <w:szCs w:val="28"/>
              </w:rPr>
              <w:t>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</w:tcPr>
          <w:p>
            <w:pPr>
              <w:jc w:val="right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</w:tcPr>
          <w:p>
            <w:pPr>
              <w:jc w:val="center"/>
              <w:rPr>
                <w:rFonts w:ascii="宋体" w:cs="Times New Roman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序号</w:t>
            </w:r>
          </w:p>
        </w:tc>
        <w:tc>
          <w:tcPr>
            <w:tcW w:w="1493" w:type="dxa"/>
          </w:tcPr>
          <w:p>
            <w:pPr>
              <w:jc w:val="center"/>
              <w:rPr>
                <w:rFonts w:ascii="宋体" w:cs="Times New Roman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名称</w:t>
            </w:r>
          </w:p>
        </w:tc>
        <w:tc>
          <w:tcPr>
            <w:tcW w:w="3090" w:type="dxa"/>
          </w:tcPr>
          <w:p>
            <w:pPr>
              <w:jc w:val="center"/>
              <w:rPr>
                <w:rFonts w:ascii="宋体" w:cs="Times New Roman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品牌及规格型号功能</w:t>
            </w:r>
          </w:p>
        </w:tc>
        <w:tc>
          <w:tcPr>
            <w:tcW w:w="1492" w:type="dxa"/>
          </w:tcPr>
          <w:p>
            <w:pPr>
              <w:jc w:val="center"/>
              <w:rPr>
                <w:rFonts w:ascii="宋体" w:cs="Times New Roman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单价</w:t>
            </w:r>
          </w:p>
        </w:tc>
        <w:tc>
          <w:tcPr>
            <w:tcW w:w="2025" w:type="dxa"/>
          </w:tcPr>
          <w:p>
            <w:pPr>
              <w:jc w:val="center"/>
              <w:rPr>
                <w:rFonts w:ascii="宋体" w:cs="Times New Roman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数量</w:t>
            </w:r>
            <w:r>
              <w:rPr>
                <w:rFonts w:ascii="宋体" w:hAnsi="宋体" w:cs="宋体"/>
                <w:sz w:val="28"/>
                <w:szCs w:val="28"/>
              </w:rPr>
              <w:t xml:space="preserve"> </w:t>
            </w:r>
          </w:p>
        </w:tc>
        <w:tc>
          <w:tcPr>
            <w:tcW w:w="2025" w:type="dxa"/>
          </w:tcPr>
          <w:p>
            <w:pPr>
              <w:jc w:val="center"/>
              <w:rPr>
                <w:rFonts w:ascii="宋体" w:cs="Times New Roman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单位</w:t>
            </w:r>
          </w:p>
        </w:tc>
        <w:tc>
          <w:tcPr>
            <w:tcW w:w="2025" w:type="dxa"/>
          </w:tcPr>
          <w:p>
            <w:pPr>
              <w:jc w:val="center"/>
              <w:rPr>
                <w:rFonts w:ascii="宋体" w:cs="Times New Roman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</w:tcPr>
          <w:p>
            <w:pPr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493" w:type="dxa"/>
          </w:tcPr>
          <w:p>
            <w:pPr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3090" w:type="dxa"/>
          </w:tcPr>
          <w:p>
            <w:pPr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492" w:type="dxa"/>
          </w:tcPr>
          <w:p>
            <w:pPr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2025" w:type="dxa"/>
          </w:tcPr>
          <w:p>
            <w:pPr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2025" w:type="dxa"/>
          </w:tcPr>
          <w:p>
            <w:pPr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2025" w:type="dxa"/>
          </w:tcPr>
          <w:p>
            <w:pPr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</w:tcPr>
          <w:p>
            <w:pPr>
              <w:jc w:val="center"/>
              <w:rPr>
                <w:rFonts w:ascii="宋体" w:cs="Times New Roman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合计</w:t>
            </w:r>
          </w:p>
        </w:tc>
        <w:tc>
          <w:tcPr>
            <w:tcW w:w="2025" w:type="dxa"/>
          </w:tcPr>
          <w:p>
            <w:pPr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</w:tr>
    </w:tbl>
    <w:p>
      <w:pPr>
        <w:jc w:val="left"/>
        <w:rPr>
          <w:rFonts w:ascii="宋体" w:cs="Times New Roman"/>
          <w:b/>
          <w:bCs/>
          <w:sz w:val="32"/>
          <w:szCs w:val="32"/>
        </w:rPr>
      </w:pPr>
    </w:p>
    <w:p>
      <w:pPr>
        <w:jc w:val="left"/>
        <w:rPr>
          <w:rFonts w:ascii="宋体" w:cs="Times New Roman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B53ED7"/>
    <w:rsid w:val="000537EF"/>
    <w:rsid w:val="000912A7"/>
    <w:rsid w:val="00197618"/>
    <w:rsid w:val="0027479F"/>
    <w:rsid w:val="003167BC"/>
    <w:rsid w:val="0057184A"/>
    <w:rsid w:val="007E1B36"/>
    <w:rsid w:val="00907963"/>
    <w:rsid w:val="00A94DAC"/>
    <w:rsid w:val="00AA22E7"/>
    <w:rsid w:val="00B359BC"/>
    <w:rsid w:val="00D60AD7"/>
    <w:rsid w:val="00E03215"/>
    <w:rsid w:val="00F93AC7"/>
    <w:rsid w:val="0A5D4D63"/>
    <w:rsid w:val="13A717DC"/>
    <w:rsid w:val="13F73D10"/>
    <w:rsid w:val="19B40F79"/>
    <w:rsid w:val="2A3375AD"/>
    <w:rsid w:val="2D794CD8"/>
    <w:rsid w:val="2F471EE1"/>
    <w:rsid w:val="2FE04589"/>
    <w:rsid w:val="308113CB"/>
    <w:rsid w:val="34B53ED7"/>
    <w:rsid w:val="38E24536"/>
    <w:rsid w:val="42BC01A3"/>
    <w:rsid w:val="4D724125"/>
    <w:rsid w:val="4F815F87"/>
    <w:rsid w:val="54F9326F"/>
    <w:rsid w:val="59467262"/>
    <w:rsid w:val="625005B0"/>
    <w:rsid w:val="651C2939"/>
    <w:rsid w:val="6D535020"/>
    <w:rsid w:val="7C8D7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99"/>
    <w:pPr>
      <w:keepNext/>
      <w:keepLines/>
      <w:spacing w:line="576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8"/>
    <w:qFormat/>
    <w:uiPriority w:val="99"/>
    <w:pPr>
      <w:keepNext/>
      <w:keepLines/>
      <w:spacing w:line="413" w:lineRule="auto"/>
      <w:outlineLvl w:val="1"/>
    </w:pPr>
    <w:rPr>
      <w:rFonts w:ascii="Arial" w:hAnsi="Arial" w:eastAsia="黑体" w:cs="Arial"/>
      <w:b/>
      <w:bCs/>
      <w:sz w:val="32"/>
      <w:szCs w:val="32"/>
    </w:rPr>
  </w:style>
  <w:style w:type="character" w:default="1" w:styleId="4">
    <w:name w:val="Default Paragraph Font"/>
    <w:semiHidden/>
    <w:uiPriority w:val="99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5"/>
    <w:qFormat/>
    <w:uiPriority w:val="9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Heading 1 Char"/>
    <w:basedOn w:val="4"/>
    <w:link w:val="2"/>
    <w:qFormat/>
    <w:uiPriority w:val="9"/>
    <w:rPr>
      <w:rFonts w:ascii="Calibri" w:hAnsi="Calibri" w:cs="Calibri"/>
      <w:b/>
      <w:bCs/>
      <w:kern w:val="44"/>
      <w:sz w:val="44"/>
      <w:szCs w:val="44"/>
    </w:rPr>
  </w:style>
  <w:style w:type="character" w:customStyle="1" w:styleId="8">
    <w:name w:val="Heading 2 Char"/>
    <w:basedOn w:val="4"/>
    <w:link w:val="3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7</Pages>
  <Words>199</Words>
  <Characters>1140</Characters>
  <Lines>0</Lines>
  <Paragraphs>0</Paragraphs>
  <ScaleCrop>false</ScaleCrop>
  <LinksUpToDate>false</LinksUpToDate>
  <CharactersWithSpaces>0</CharactersWithSpaces>
  <Application>WPS Office_10.8.0.6253_F1E327BC-269C-435d-A152-05C5408002CA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2022-08-25T07:18:00Z</dcterms:created>
  <dc:creator>秋清寒╮</dc:creator>
  <cp:lastModifiedBy>cgcq-01</cp:lastModifiedBy>
  <cp:lastPrinted>2024-07-04T08:33:00Z</cp:lastPrinted>
  <dcterms:modified xsi:type="dcterms:W3CDTF">2024-08-08T05:55:19Z</dcterms:modified>
  <dc:title>项目申报文本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2052-10.8.0.6253</vt:lpwstr>
  </property>
</Properties>
</file>